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2C4" w:rsidRDefault="00E672C4" w:rsidP="00E672C4"/>
    <w:p w:rsidR="00DE5F8E" w:rsidRDefault="00DE5F8E" w:rsidP="00E672C4">
      <w:r>
        <w:t xml:space="preserve">Deliberação n° </w:t>
      </w:r>
      <w:r w:rsidR="00A32153">
        <w:t>XXX</w:t>
      </w:r>
      <w:r>
        <w:t xml:space="preserve">, de </w:t>
      </w:r>
      <w:r w:rsidR="00A32153"/>
      <w:r w:rsidR="00A32153">
        <w:instrText xml:space="preserve"/>
      </w:r>
      <w:r w:rsidR="00A32153"/>
      <w:r w:rsidR="00911938">
        <w:rPr>
          <w:noProof/>
        </w:rPr>
        <w:t>20 de agosto de 2020</w:t>
      </w:r>
      <w:r w:rsidR="00A32153"/>
      <w:r>
        <w:t>.</w:t>
      </w:r>
    </w:p>
    <w:p w:rsidR="00DE5F8E" w:rsidRDefault="00DE5F8E" w:rsidP="003E4588">
      <w:pPr>
        <w:jc w:val="both"/>
      </w:pPr>
    </w:p>
    <w:p w:rsidR="00DE5F8E" w:rsidRPr="00E672C4" w:rsidRDefault="005D11BD" w:rsidP="00EA2AC5">
      <w:pPr>
        <w:spacing w:after="0"/>
        <w:ind w:left="3260"/>
        <w:jc w:val="both"/>
        <w:rPr>
          <w:i/>
        </w:rPr>
      </w:pPr>
      <w:r>
        <w:rPr>
          <w:i/>
        </w:rPr>
        <w:t xml:space="preserve">Aprova </w:t>
      </w:r>
      <w:r w:rsidR="00911938">
        <w:rPr>
          <w:i/>
        </w:rPr>
        <w:t>o</w:t>
      </w:r>
      <w:r>
        <w:rPr>
          <w:i/>
        </w:rPr>
        <w:t xml:space="preserve"> plano de ação em saúde de </w:t>
      </w:r>
      <w:r w:rsidR="00911938">
        <w:rPr>
          <w:i/>
        </w:rPr>
        <w:t>Mariana</w:t>
      </w:r>
      <w:r>
        <w:rPr>
          <w:i/>
        </w:rPr>
        <w:t xml:space="preserve">. </w:t>
      </w:r>
    </w:p>
    <w:p w:rsidR="00DE5F8E" w:rsidRDefault="00DE5F8E" w:rsidP="003E4588">
      <w:pPr>
        <w:jc w:val="both"/>
      </w:pPr>
    </w:p>
    <w:p w:rsidR="00E672C4" w:rsidRDefault="00DE5F8E" w:rsidP="003E4588">
      <w:pPr>
        <w:jc w:val="both"/>
      </w:pPr>
      <w:r>
        <w:t>Em atenção ao TERMO DE TRANSAÇÃO E DE AJUSTAMENTO DE CONDUTA (TTAC), e ao TERMO DE AJUSTAMENTO DE CONDUTA GOVERNANÇA (TAC</w:t>
      </w:r>
      <w:r w:rsidR="00E672C4">
        <w:t>-</w:t>
      </w:r>
      <w:proofErr w:type="spellStart"/>
      <w:r>
        <w:t>Gov</w:t>
      </w:r>
      <w:proofErr w:type="spellEnd"/>
      <w:r>
        <w:t>), celebrado entre Órgãos e entidades da União, dos Estados de Minas Gerais e do Espírito Santo, as empresas Samarco Mineração S/A, Vale S/A e BHP Billiton Brasil LTDA., Ministério Público Federal, Ministérios Públicos dos Estados de Minas Gerais e do Espírito Santo, Defensoria Pública da União e Defensorias Públicas do Estado de Minas Gerais e do Espírito Santo, homologado na 12</w:t>
      </w:r>
      <w:r w:rsidRPr="00DE5F8E">
        <w:rPr>
          <w:vertAlign w:val="superscript"/>
        </w:rPr>
        <w:t>a</w:t>
      </w:r>
      <w:r>
        <w:t xml:space="preserve"> Vara Federal da Seção Judiciária de Minas Gerais; e </w:t>
      </w:r>
    </w:p>
    <w:p w:rsidR="005D11BD" w:rsidRDefault="005D11BD" w:rsidP="003E4588">
      <w:pPr>
        <w:jc w:val="both"/>
      </w:pPr>
      <w:r>
        <w:t xml:space="preserve">Considerando as </w:t>
      </w:r>
      <w:r w:rsidRPr="005D11BD">
        <w:t>Notas Técnicas</w:t>
      </w:r>
      <w:r>
        <w:t xml:space="preserve"> </w:t>
      </w:r>
      <w:proofErr w:type="spellStart"/>
      <w:r>
        <w:t>CT-Saúde</w:t>
      </w:r>
      <w:proofErr w:type="spellEnd"/>
      <w:r>
        <w:t xml:space="preserve"> n° 04/2018 e</w:t>
      </w:r>
      <w:r w:rsidRPr="005D11BD">
        <w:t xml:space="preserve"> n° 09/2018</w:t>
      </w:r>
      <w:r>
        <w:t>;</w:t>
      </w:r>
    </w:p>
    <w:p w:rsidR="00F57005" w:rsidRDefault="00FD2000" w:rsidP="003E4588">
      <w:pPr>
        <w:jc w:val="both"/>
      </w:pPr>
      <w:r w:rsidRPr="00FD2000">
        <w:t>Considerando</w:t>
      </w:r>
      <w:r w:rsidR="00830233">
        <w:t xml:space="preserve"> a Nota Técnica </w:t>
      </w:r>
      <w:proofErr w:type="spellStart"/>
      <w:r w:rsidR="00830233">
        <w:t>CT-Saúde</w:t>
      </w:r>
      <w:proofErr w:type="spellEnd"/>
      <w:r w:rsidR="00830233">
        <w:t xml:space="preserve"> </w:t>
      </w:r>
      <w:r w:rsidR="00911938">
        <w:t>44</w:t>
      </w:r>
      <w:r w:rsidR="005D11BD">
        <w:t xml:space="preserve">/2020, na qual a Câmara Técnica de Saúde avaliou o plano de ação em saúde do município </w:t>
      </w:r>
      <w:r w:rsidR="00911938">
        <w:t>de Mariana</w:t>
      </w:r>
      <w:r w:rsidR="005D11BD">
        <w:t>/MG</w:t>
      </w:r>
      <w:r w:rsidR="00F57005">
        <w:t xml:space="preserve">; </w:t>
      </w:r>
    </w:p>
    <w:p w:rsidR="00F57005" w:rsidRDefault="00F57005" w:rsidP="005D11BD">
      <w:pPr>
        <w:jc w:val="both"/>
      </w:pPr>
      <w:r>
        <w:t xml:space="preserve">Considerando a </w:t>
      </w:r>
      <w:r w:rsidRPr="00F57005">
        <w:t xml:space="preserve">Deliberação CIF nº </w:t>
      </w:r>
      <w:r w:rsidR="005D11BD">
        <w:t>2</w:t>
      </w:r>
      <w:r w:rsidR="005D11BD" w:rsidRPr="005D11BD">
        <w:t>19, de 30 de outubro de 2018</w:t>
      </w:r>
      <w:r w:rsidR="005D11BD">
        <w:t>, que aprova as Bases Mínimas para o Programa de Saúde e estabelecimento do fluxo e formato para o "Apoio e Fortalecimento do SUS";</w:t>
      </w:r>
    </w:p>
    <w:p w:rsidR="005D11BD" w:rsidRPr="005D11BD" w:rsidRDefault="005D11BD" w:rsidP="005D11BD">
      <w:pPr>
        <w:jc w:val="both"/>
      </w:pPr>
      <w:r>
        <w:t>Considerando as cláusulas 106 a 112 do TTAC, em especial a Cláusula 108 do TTAC, que estabelece que o programa de Saúde deverá prever medidas e ações necessárias à mitigação dos danos causados à saúde da população atingida pelo evento;</w:t>
      </w:r>
    </w:p>
    <w:p w:rsidR="00DE5F8E" w:rsidRDefault="00F57005" w:rsidP="003E4588">
      <w:pPr>
        <w:jc w:val="both"/>
      </w:pPr>
      <w:r>
        <w:t>O</w:t>
      </w:r>
      <w:r w:rsidR="00DE5F8E">
        <w:t xml:space="preserve"> COMITÊ INTERFEDERATIVO delibera:</w:t>
      </w:r>
    </w:p>
    <w:p w:rsidR="00EA2AC5" w:rsidRDefault="00F57005" w:rsidP="00B95218">
      <w:pPr>
        <w:pStyle w:val="PargrafodaLista"/>
        <w:numPr>
          <w:ilvl w:val="0"/>
          <w:numId w:val="2"/>
        </w:numPr>
        <w:jc w:val="both"/>
      </w:pPr>
      <w:r>
        <w:rPr>
          <w:b/>
        </w:rPr>
        <w:t xml:space="preserve">Aprovar </w:t>
      </w:r>
      <w:r w:rsidR="005D11BD">
        <w:t xml:space="preserve">o Plano de Ação do Município de </w:t>
      </w:r>
      <w:r w:rsidR="00911938">
        <w:t>Mariana/MG</w:t>
      </w:r>
      <w:r w:rsidR="005D11BD">
        <w:t xml:space="preserve">, conforme Nota Técnica </w:t>
      </w:r>
      <w:proofErr w:type="spellStart"/>
      <w:r w:rsidR="005D11BD">
        <w:t>CT-Saúde</w:t>
      </w:r>
      <w:proofErr w:type="spellEnd"/>
      <w:r w:rsidR="005D11BD">
        <w:t xml:space="preserve"> </w:t>
      </w:r>
      <w:r w:rsidR="00830233">
        <w:t>43</w:t>
      </w:r>
      <w:r w:rsidR="005D11BD">
        <w:t xml:space="preserve">/2020; </w:t>
      </w:r>
    </w:p>
    <w:p w:rsidR="005D11BD" w:rsidRDefault="005D11BD" w:rsidP="007F69B2">
      <w:pPr>
        <w:pStyle w:val="PargrafodaLista"/>
        <w:numPr>
          <w:ilvl w:val="0"/>
          <w:numId w:val="2"/>
        </w:numPr>
        <w:jc w:val="both"/>
      </w:pPr>
      <w:r w:rsidRPr="00830233">
        <w:rPr>
          <w:b/>
        </w:rPr>
        <w:t>Em até 30 dias</w:t>
      </w:r>
      <w:r>
        <w:t xml:space="preserve"> deve</w:t>
      </w:r>
      <w:r w:rsidR="00D8549E">
        <w:t>-se</w:t>
      </w:r>
      <w:r>
        <w:t xml:space="preserve"> realizar uma reunião em </w:t>
      </w:r>
      <w:r w:rsidR="00911938">
        <w:t>Mariana/MG</w:t>
      </w:r>
      <w:r>
        <w:t xml:space="preserve"> entre Fundação Renova, </w:t>
      </w:r>
      <w:proofErr w:type="spellStart"/>
      <w:r>
        <w:t>CT-Saúde</w:t>
      </w:r>
      <w:proofErr w:type="spellEnd"/>
      <w:r>
        <w:t xml:space="preserve">, Secretaria de Estado de Saúde de Minas Gerais e Secretaria Municipal de Saúde de </w:t>
      </w:r>
      <w:r w:rsidR="00911938">
        <w:t>Mariana</w:t>
      </w:r>
      <w:bookmarkStart w:id="0" w:name="_GoBack"/>
      <w:bookmarkEnd w:id="0"/>
      <w:r>
        <w:t xml:space="preserve">, para </w:t>
      </w:r>
      <w:r w:rsidR="00D8549E">
        <w:t>apresentação por parte da Fundação Renova de instrumento jurídico de efetivação da execução do Plano;</w:t>
      </w:r>
    </w:p>
    <w:p w:rsidR="005D11BD" w:rsidRPr="00F57005" w:rsidRDefault="005D11BD" w:rsidP="00674C17">
      <w:pPr>
        <w:pStyle w:val="PargrafodaLista"/>
        <w:numPr>
          <w:ilvl w:val="0"/>
          <w:numId w:val="2"/>
        </w:numPr>
        <w:jc w:val="both"/>
      </w:pPr>
      <w:r w:rsidRPr="00830233">
        <w:rPr>
          <w:b/>
        </w:rPr>
        <w:t xml:space="preserve">O referido Plano de Ação </w:t>
      </w:r>
      <w:r w:rsidR="00D8549E" w:rsidRPr="00830233">
        <w:rPr>
          <w:b/>
        </w:rPr>
        <w:t>deverá</w:t>
      </w:r>
      <w:r w:rsidRPr="00830233">
        <w:rPr>
          <w:b/>
        </w:rPr>
        <w:t xml:space="preserve"> ser atualizado ao longo da e</w:t>
      </w:r>
      <w:r w:rsidR="00D8549E" w:rsidRPr="00830233">
        <w:rPr>
          <w:b/>
        </w:rPr>
        <w:t xml:space="preserve">xecução </w:t>
      </w:r>
      <w:r w:rsidRPr="00830233">
        <w:rPr>
          <w:b/>
        </w:rPr>
        <w:t>do Programa</w:t>
      </w:r>
      <w:r w:rsidR="00D8549E">
        <w:t xml:space="preserve"> de Apoio a Saú</w:t>
      </w:r>
      <w:r>
        <w:t xml:space="preserve">de </w:t>
      </w:r>
      <w:r w:rsidR="00D8549E">
        <w:t>Física</w:t>
      </w:r>
      <w:r>
        <w:t xml:space="preserve"> e Mental da </w:t>
      </w:r>
      <w:r w:rsidR="00D8549E">
        <w:t>População</w:t>
      </w:r>
      <w:r>
        <w:t xml:space="preserve"> Impactada, conforme disposto no</w:t>
      </w:r>
      <w:r w:rsidR="00D8549E">
        <w:t xml:space="preserve"> TTAC, bem como em função</w:t>
      </w:r>
      <w:r>
        <w:t xml:space="preserve"> das </w:t>
      </w:r>
      <w:r w:rsidR="00D8549E">
        <w:t>alterações</w:t>
      </w:r>
      <w:r>
        <w:t xml:space="preserve"> identificadas nos perfis</w:t>
      </w:r>
      <w:r w:rsidR="00D8549E">
        <w:t xml:space="preserve"> epidemiológico</w:t>
      </w:r>
      <w:r>
        <w:t xml:space="preserve"> e de morbimortalidade. </w:t>
      </w:r>
      <w:r>
        <w:cr/>
      </w:r>
    </w:p>
    <w:p w:rsidR="00FD2000" w:rsidRDefault="00FD2000" w:rsidP="00573F64">
      <w:pPr>
        <w:pStyle w:val="PargrafodaLista"/>
        <w:jc w:val="both"/>
      </w:pPr>
    </w:p>
    <w:p w:rsidR="00DE5F8E" w:rsidRDefault="00573F64" w:rsidP="00E672C4">
      <w:pPr>
        <w:spacing w:after="0" w:line="240" w:lineRule="auto"/>
      </w:pPr>
      <w:r>
        <w:t>Linhares</w:t>
      </w:r>
      <w:r w:rsidR="00DE5F8E">
        <w:t xml:space="preserve">/ES, </w:t>
      </w:r>
      <w:r w:rsidR="00FD2000"/>
      <w:r w:rsidR="00FD2000">
        <w:instrText xml:space="preserve"/>
      </w:r>
      <w:r w:rsidR="00FD2000"/>
      <w:r w:rsidR="00911938">
        <w:rPr>
          <w:noProof/>
        </w:rPr>
        <w:t>20 de agosto de 2020</w:t>
      </w:r>
      <w:r w:rsidR="00FD2000"/>
      <w:r w:rsidR="00DE5F8E">
        <w:t>.</w:t>
      </w:r>
    </w:p>
    <w:p w:rsidR="00E672C4" w:rsidRDefault="00E672C4" w:rsidP="00EA2AC5">
      <w:pPr>
        <w:spacing w:after="0" w:line="240" w:lineRule="auto"/>
        <w:jc w:val="center"/>
      </w:pPr>
    </w:p>
    <w:p w:rsidR="00420A78" w:rsidRDefault="00420A78" w:rsidP="00420A7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27577791"/>
      <w:r>
        <w:rPr>
          <w:rFonts w:ascii="Times New Roman" w:hAnsi="Times New Roman" w:cs="Times New Roman"/>
          <w:b/>
          <w:sz w:val="24"/>
          <w:szCs w:val="24"/>
        </w:rPr>
        <w:t>THIAGO ZUCCHETTI CARRION</w:t>
      </w:r>
    </w:p>
    <w:p w:rsidR="00420A78" w:rsidRDefault="00420A78" w:rsidP="00420A7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Presidente Suplente do Comitê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Interfederativo</w:t>
      </w:r>
      <w:proofErr w:type="spellEnd"/>
    </w:p>
    <w:bookmarkEnd w:id="1"/>
    <w:sectPr w:rsidR="00420A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AA516F"/>
    <w:multiLevelType w:val="hybridMultilevel"/>
    <w:tmpl w:val="D0B2C52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3F1A33"/>
    <w:multiLevelType w:val="hybridMultilevel"/>
    <w:tmpl w:val="22766DD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5F3"/>
    <w:rsid w:val="003E4588"/>
    <w:rsid w:val="00420A78"/>
    <w:rsid w:val="00573F64"/>
    <w:rsid w:val="005D11BD"/>
    <w:rsid w:val="006765F3"/>
    <w:rsid w:val="00830233"/>
    <w:rsid w:val="00880053"/>
    <w:rsid w:val="00911938"/>
    <w:rsid w:val="00917B45"/>
    <w:rsid w:val="0099757A"/>
    <w:rsid w:val="00A32153"/>
    <w:rsid w:val="00D14DC6"/>
    <w:rsid w:val="00D8549E"/>
    <w:rsid w:val="00DE0666"/>
    <w:rsid w:val="00DE5F8E"/>
    <w:rsid w:val="00E672C4"/>
    <w:rsid w:val="00EA2AC5"/>
    <w:rsid w:val="00F57005"/>
    <w:rsid w:val="00FA72FD"/>
    <w:rsid w:val="00FD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B9AD0"/>
  <w15:docId w15:val="{0A784D9F-EC4D-4CF6-B270-42E42F29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3E45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428FD41FC9C4FAE1FAF209D19952E" ma:contentTypeVersion="6" ma:contentTypeDescription="Crie um novo documento." ma:contentTypeScope="" ma:versionID="2ec7c8328a6f0ea2e256bd0390da5572">
  <xsd:schema xmlns:xsd="http://www.w3.org/2001/XMLSchema" xmlns:xs="http://www.w3.org/2001/XMLSchema" xmlns:p="http://schemas.microsoft.com/office/2006/metadata/properties" xmlns:ns2="e59f18f8-ceb6-44ea-aea7-ac5efc777de7" xmlns:ns3="161a7c4b-5abf-4fac-8eef-cd8a38384928" targetNamespace="http://schemas.microsoft.com/office/2006/metadata/properties" ma:root="true" ma:fieldsID="c63776424c38ea497975f9a673bd9a3d" ns2:_="" ns3:_="">
    <xsd:import namespace="e59f18f8-ceb6-44ea-aea7-ac5efc777de7"/>
    <xsd:import namespace="161a7c4b-5abf-4fac-8eef-cd8a38384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f18f8-ceb6-44ea-aea7-ac5efc777d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1a7c4b-5abf-4fac-8eef-cd8a383849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DFEB2F-639C-40F9-B44B-9484B7D53156}"/>
</file>

<file path=customXml/itemProps2.xml><?xml version="1.0" encoding="utf-8"?>
<ds:datastoreItem xmlns:ds="http://schemas.openxmlformats.org/officeDocument/2006/customXml" ds:itemID="{EB536533-F5A9-46FC-B272-1E59727F3E69}"/>
</file>

<file path=customXml/itemProps3.xml><?xml version="1.0" encoding="utf-8"?>
<ds:datastoreItem xmlns:ds="http://schemas.openxmlformats.org/officeDocument/2006/customXml" ds:itemID="{5A5029BB-8517-4475-BA16-699D85A08C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Patrícia Rocha</dc:creator>
  <cp:lastModifiedBy>Gian Gabriel Guglielmelli</cp:lastModifiedBy>
  <cp:revision>2</cp:revision>
  <dcterms:created xsi:type="dcterms:W3CDTF">2020-08-20T21:28:00Z</dcterms:created>
  <dcterms:modified xsi:type="dcterms:W3CDTF">2020-08-20T21:28:00Z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0x010100B1E428FD41FC9C4FAE1FAF209D19952E</vt:lpwstr>
  </property>
</Properties>
</file>